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89" w:rsidRDefault="00E13C18" w:rsidP="001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3C18" w:rsidRPr="00E13C18" w:rsidRDefault="00E13C18" w:rsidP="001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КРАСНЕНСКАЯ ОСНОВНАЯ ШКОЛА ИМЕНИ ГЕРОЯ СОВЕТСКОГО СОЮЗА БЕНЕША Н.А.</w:t>
      </w:r>
    </w:p>
    <w:p w:rsidR="00184989" w:rsidRDefault="00184989" w:rsidP="00184989">
      <w:pPr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093F3D">
        <w:rPr>
          <w:rFonts w:ascii="Times New Roman" w:hAnsi="Times New Roman" w:cs="Times New Roman"/>
          <w:sz w:val="28"/>
          <w:szCs w:val="28"/>
        </w:rPr>
        <w:t>у</w:t>
      </w:r>
      <w:r w:rsidR="00E13C18">
        <w:rPr>
          <w:rFonts w:ascii="Times New Roman" w:hAnsi="Times New Roman" w:cs="Times New Roman"/>
          <w:sz w:val="28"/>
          <w:szCs w:val="28"/>
        </w:rPr>
        <w:t>тверждено:</w:t>
      </w:r>
    </w:p>
    <w:p w:rsidR="00E13C18" w:rsidRPr="00E13C18" w:rsidRDefault="001C6A57" w:rsidP="001C6A57">
      <w:pPr>
        <w:tabs>
          <w:tab w:val="left" w:pos="10745"/>
          <w:tab w:val="right" w:pos="15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3F3D">
        <w:rPr>
          <w:rFonts w:ascii="Times New Roman" w:hAnsi="Times New Roman" w:cs="Times New Roman"/>
          <w:sz w:val="28"/>
          <w:szCs w:val="28"/>
        </w:rPr>
        <w:t>д</w:t>
      </w:r>
      <w:r w:rsidR="00E13C18">
        <w:rPr>
          <w:rFonts w:ascii="Times New Roman" w:hAnsi="Times New Roman" w:cs="Times New Roman"/>
          <w:sz w:val="28"/>
          <w:szCs w:val="28"/>
        </w:rPr>
        <w:t xml:space="preserve">иректор школы:     </w:t>
      </w:r>
      <w:r w:rsidR="003070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13C18">
        <w:rPr>
          <w:rFonts w:ascii="Times New Roman" w:hAnsi="Times New Roman" w:cs="Times New Roman"/>
          <w:sz w:val="28"/>
          <w:szCs w:val="28"/>
        </w:rPr>
        <w:t>З.В.Шинкеева</w:t>
      </w:r>
      <w:proofErr w:type="spellEnd"/>
    </w:p>
    <w:p w:rsidR="00184989" w:rsidRPr="00E13C18" w:rsidRDefault="00184989" w:rsidP="00184989">
      <w:pPr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3D" w:rsidRDefault="00093F3D" w:rsidP="0018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989" w:rsidRPr="00093F3D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F3D">
        <w:rPr>
          <w:rFonts w:ascii="Times New Roman" w:hAnsi="Times New Roman" w:cs="Times New Roman"/>
          <w:b/>
          <w:sz w:val="32"/>
          <w:szCs w:val="32"/>
        </w:rPr>
        <w:t xml:space="preserve"> План работы на 201</w:t>
      </w:r>
      <w:r w:rsidR="00093F3D">
        <w:rPr>
          <w:rFonts w:ascii="Times New Roman" w:hAnsi="Times New Roman" w:cs="Times New Roman"/>
          <w:b/>
          <w:sz w:val="32"/>
          <w:szCs w:val="32"/>
        </w:rPr>
        <w:t>9</w:t>
      </w:r>
      <w:r w:rsidRPr="00093F3D">
        <w:rPr>
          <w:rFonts w:ascii="Times New Roman" w:hAnsi="Times New Roman" w:cs="Times New Roman"/>
          <w:b/>
          <w:sz w:val="32"/>
          <w:szCs w:val="32"/>
        </w:rPr>
        <w:t>-20</w:t>
      </w:r>
      <w:r w:rsidR="00093F3D">
        <w:rPr>
          <w:rFonts w:ascii="Times New Roman" w:hAnsi="Times New Roman" w:cs="Times New Roman"/>
          <w:b/>
          <w:sz w:val="32"/>
          <w:szCs w:val="32"/>
        </w:rPr>
        <w:t>20</w:t>
      </w:r>
      <w:r w:rsidRPr="00093F3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84989" w:rsidRPr="00093F3D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F3D">
        <w:rPr>
          <w:rFonts w:ascii="Times New Roman" w:hAnsi="Times New Roman" w:cs="Times New Roman"/>
          <w:b/>
          <w:sz w:val="32"/>
          <w:szCs w:val="32"/>
        </w:rPr>
        <w:t xml:space="preserve">педагога-психолога </w:t>
      </w:r>
    </w:p>
    <w:p w:rsidR="00184989" w:rsidRPr="00093F3D" w:rsidRDefault="00093F3D" w:rsidP="00093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Кузьминой Флюры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Фарисовны</w:t>
      </w:r>
      <w:proofErr w:type="spellEnd"/>
    </w:p>
    <w:p w:rsidR="00184989" w:rsidRPr="00093F3D" w:rsidRDefault="00184989" w:rsidP="00184989">
      <w:pPr>
        <w:rPr>
          <w:rFonts w:ascii="Times New Roman" w:hAnsi="Times New Roman" w:cs="Times New Roman"/>
          <w:sz w:val="32"/>
          <w:szCs w:val="32"/>
        </w:rPr>
      </w:pPr>
    </w:p>
    <w:p w:rsidR="00184989" w:rsidRPr="00E13C18" w:rsidRDefault="00184989" w:rsidP="00184989">
      <w:pPr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184989">
      <w:pPr>
        <w:rPr>
          <w:rFonts w:ascii="Times New Roman" w:hAnsi="Times New Roman" w:cs="Times New Roman"/>
          <w:sz w:val="28"/>
          <w:szCs w:val="28"/>
        </w:rPr>
      </w:pPr>
    </w:p>
    <w:p w:rsidR="00093F3D" w:rsidRDefault="00184989" w:rsidP="00184989">
      <w:pPr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93F3D" w:rsidRDefault="00093F3D" w:rsidP="00184989">
      <w:pPr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84989" w:rsidRPr="00E13C18" w:rsidRDefault="00184989" w:rsidP="00184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201</w:t>
      </w:r>
      <w:r w:rsidR="00093F3D">
        <w:rPr>
          <w:rFonts w:ascii="Times New Roman" w:hAnsi="Times New Roman" w:cs="Times New Roman"/>
          <w:b/>
          <w:sz w:val="28"/>
          <w:szCs w:val="28"/>
        </w:rPr>
        <w:t>9</w:t>
      </w:r>
      <w:r w:rsidR="003070E9">
        <w:rPr>
          <w:rFonts w:ascii="Times New Roman" w:hAnsi="Times New Roman" w:cs="Times New Roman"/>
          <w:b/>
          <w:sz w:val="28"/>
          <w:szCs w:val="28"/>
        </w:rPr>
        <w:t>.</w:t>
      </w:r>
    </w:p>
    <w:p w:rsidR="00184989" w:rsidRPr="00E13C18" w:rsidRDefault="00184989" w:rsidP="0018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E9" w:rsidRDefault="00184989" w:rsidP="003070E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D0E89" w:rsidRPr="00E13C18" w:rsidRDefault="003D0E89" w:rsidP="003070E9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1) Формирование психологической компетентности участников образовательного процесса (обучающихся, учителей, администрации школы, родителей);</w:t>
      </w:r>
    </w:p>
    <w:p w:rsidR="003D0E89" w:rsidRPr="00E13C18" w:rsidRDefault="003D0E89" w:rsidP="003070E9">
      <w:pPr>
        <w:pStyle w:val="a4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2)  Осуществление психолого-педагогического сопровождения развития обучающихся на каждом возрастном этапе</w:t>
      </w:r>
      <w:r w:rsidRPr="00E13C18">
        <w:rPr>
          <w:rFonts w:ascii="Times New Roman" w:hAnsi="Times New Roman" w:cs="Times New Roman"/>
          <w:b/>
          <w:sz w:val="28"/>
          <w:szCs w:val="28"/>
        </w:rPr>
        <w:t>.</w:t>
      </w:r>
    </w:p>
    <w:p w:rsidR="00184989" w:rsidRPr="00E13C18" w:rsidRDefault="00184989" w:rsidP="003070E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4989" w:rsidRPr="00E13C18" w:rsidRDefault="001849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Способствовать формированию личности учащихся;</w:t>
      </w:r>
    </w:p>
    <w:p w:rsidR="00184989" w:rsidRPr="00E13C18" w:rsidRDefault="001849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Обеспечить успешную адаптацию к требованиям обучения и воспитания.  </w:t>
      </w:r>
    </w:p>
    <w:p w:rsidR="003D0E89" w:rsidRPr="00E13C18" w:rsidRDefault="001849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Оказание своевременной психологической помощи всем участникам образовательного процесса (ученики, родители, педагоги);</w:t>
      </w:r>
    </w:p>
    <w:p w:rsidR="003D0E89" w:rsidRPr="00E13C18" w:rsidRDefault="003D0E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 одаренных учащихся  и учащихся «группы риска»;</w:t>
      </w:r>
    </w:p>
    <w:p w:rsidR="003D0E89" w:rsidRPr="00E13C18" w:rsidRDefault="003D0E89" w:rsidP="003070E9">
      <w:pPr>
        <w:pStyle w:val="a6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 в условиях реализации ФГОС. </w:t>
      </w:r>
    </w:p>
    <w:p w:rsidR="00184989" w:rsidRPr="00E13C18" w:rsidRDefault="00184989" w:rsidP="003070E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ОСНОВНЫЕ НАПРАВЛЕНИЯ  РАБОТЫ:</w:t>
      </w: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 w:rsidRPr="00E13C18">
        <w:rPr>
          <w:rFonts w:ascii="Times New Roman" w:hAnsi="Times New Roman" w:cs="Times New Roman"/>
          <w:sz w:val="28"/>
          <w:szCs w:val="28"/>
        </w:rPr>
        <w:t xml:space="preserve">: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в профессиональном самоопределении, выявление причин и механизмов нарушений в обучении, развитии, социальной адаптации.  </w:t>
      </w:r>
    </w:p>
    <w:p w:rsidR="00184989" w:rsidRPr="00E13C18" w:rsidRDefault="00184989" w:rsidP="003070E9">
      <w:pPr>
        <w:spacing w:after="0" w:line="240" w:lineRule="atLeast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Консультативно-просветительская работа</w:t>
      </w:r>
      <w:r w:rsidRPr="00E13C18">
        <w:rPr>
          <w:rFonts w:ascii="Times New Roman" w:hAnsi="Times New Roman" w:cs="Times New Roman"/>
          <w:sz w:val="28"/>
          <w:szCs w:val="28"/>
        </w:rPr>
        <w:t xml:space="preserve">. </w:t>
      </w:r>
      <w:r w:rsidRPr="00E13C18">
        <w:rPr>
          <w:rFonts w:ascii="Times New Roman" w:hAnsi="Times New Roman" w:cs="Times New Roman"/>
          <w:b/>
          <w:sz w:val="28"/>
          <w:szCs w:val="28"/>
        </w:rPr>
        <w:t>Консультативная деятельность</w:t>
      </w:r>
      <w:r w:rsidRPr="00E13C18">
        <w:rPr>
          <w:rFonts w:ascii="Times New Roman" w:hAnsi="Times New Roman" w:cs="Times New Roman"/>
          <w:sz w:val="28"/>
          <w:szCs w:val="28"/>
        </w:rPr>
        <w:t xml:space="preserve"> -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</w:t>
      </w:r>
      <w:r w:rsidRPr="00E13C18">
        <w:rPr>
          <w:rFonts w:ascii="Times New Roman" w:hAnsi="Times New Roman" w:cs="Times New Roman"/>
          <w:b/>
          <w:sz w:val="28"/>
          <w:szCs w:val="28"/>
        </w:rPr>
        <w:t xml:space="preserve">Психологическое просвещение </w:t>
      </w:r>
      <w:r w:rsidRPr="00E13C18">
        <w:rPr>
          <w:rFonts w:ascii="Times New Roman" w:hAnsi="Times New Roman" w:cs="Times New Roman"/>
          <w:sz w:val="28"/>
          <w:szCs w:val="28"/>
        </w:rPr>
        <w:t xml:space="preserve">– формирование у обучающихся и их родителей,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E13C18"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gramEnd"/>
      <w:r w:rsidRPr="00E13C18">
        <w:rPr>
          <w:rFonts w:ascii="Times New Roman" w:hAnsi="Times New Roman" w:cs="Times New Roman"/>
          <w:sz w:val="28"/>
          <w:szCs w:val="28"/>
        </w:rPr>
        <w:t xml:space="preserve"> обучающихся на каждом возрастном этапе, а также в своевременном предупреждении возможных нарушений в становлении личности и развития интеллекта.</w:t>
      </w:r>
    </w:p>
    <w:p w:rsidR="00184989" w:rsidRPr="00E13C18" w:rsidRDefault="00184989" w:rsidP="003070E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работа: </w:t>
      </w:r>
      <w:r w:rsidRPr="00E13C18">
        <w:rPr>
          <w:rFonts w:ascii="Times New Roman" w:hAnsi="Times New Roman" w:cs="Times New Roman"/>
          <w:sz w:val="28"/>
          <w:szCs w:val="28"/>
        </w:rPr>
        <w:t>активное воздействие на личность с целью формирования у неё ряда индивидуально – психологических особенностей, необходимых для дальнейшего становления и развития личности.</w:t>
      </w:r>
    </w:p>
    <w:p w:rsidR="00184989" w:rsidRPr="00E13C18" w:rsidRDefault="00184989" w:rsidP="003070E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3070E9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184989" w:rsidRPr="00E13C18" w:rsidRDefault="00184989" w:rsidP="00B61B1C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989" w:rsidRPr="00E13C18" w:rsidRDefault="00184989" w:rsidP="00184989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090"/>
        <w:gridCol w:w="47"/>
        <w:gridCol w:w="257"/>
        <w:gridCol w:w="2552"/>
        <w:gridCol w:w="1546"/>
        <w:gridCol w:w="155"/>
        <w:gridCol w:w="1696"/>
        <w:gridCol w:w="60"/>
        <w:gridCol w:w="86"/>
        <w:gridCol w:w="3544"/>
        <w:gridCol w:w="142"/>
        <w:gridCol w:w="142"/>
        <w:gridCol w:w="1211"/>
      </w:tblGrid>
      <w:tr w:rsidR="00184989" w:rsidRPr="00E13C18" w:rsidTr="003070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Диагностическая деятельность</w:t>
            </w: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и формы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3070E9" w:rsidP="001C6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184989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95991" w:rsidRPr="00E13C18" w:rsidTr="001C6A57">
        <w:trPr>
          <w:trHeight w:val="443"/>
        </w:trPr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991" w:rsidRPr="00E13C18" w:rsidRDefault="00A959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989" w:rsidRPr="00E13C18" w:rsidTr="001C6A57">
        <w:trPr>
          <w:trHeight w:val="1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особенностей процесса адаптации к школе</w:t>
            </w:r>
            <w:r w:rsidR="00AC32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(1,5 </w:t>
            </w:r>
            <w:proofErr w:type="spellStart"/>
            <w:r w:rsidR="00AC32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AC32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  <w:p w:rsidR="00A95991" w:rsidRPr="00E13C18" w:rsidRDefault="00A95991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 индивидуальная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3D0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Октябрь- ноябрь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факторах и причинах дезадаптации, определение группы риска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Контрольная диагностика по итогам коррекционно-развивающих занятий с </w:t>
            </w:r>
            <w:r w:rsidR="00A959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детьми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затруднённой адаптацией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 w:rsidP="00307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 индивидуальная диагностика,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Январь-март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коррекционной работы с детьми с затруднённой адаптацией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 по запросу классных руководителей</w:t>
            </w:r>
            <w:r w:rsidR="00BA40BD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родителей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307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959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307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</w:tr>
      <w:tr w:rsidR="00184989" w:rsidRPr="00E13C18" w:rsidTr="001C6A57">
        <w:trPr>
          <w:trHeight w:val="18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E6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4945E6" w:rsidRPr="004945E6" w:rsidRDefault="004945E6" w:rsidP="004945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45E6" w:rsidRDefault="004945E6" w:rsidP="004945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989" w:rsidRPr="004945E6" w:rsidRDefault="004945E6" w:rsidP="004945E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 за отдельными детьми или классом в рамках урочной и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Наблюдение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1C6A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Педагог-психолог,</w:t>
            </w:r>
            <w:r w:rsidR="001C6A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1C6A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r w:rsidR="001C6A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группы детей, нуждающихся в индивидуальном или групповом психолого-педагогическом сопровождени</w:t>
            </w:r>
            <w:r w:rsidR="00990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4989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Диагностика эмоционально-волевой сферы, межличностных отношений, мотивации и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личностных особенностей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307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Групповая и индивидуальная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990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причин затруднений в обучении, взаимоотношениях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40BD" w:rsidRPr="00E13C18" w:rsidTr="001C6A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670FEA" w:rsidP="00D82C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0BD"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группы одаренных учащихся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4" w:rsidRPr="00E13C18" w:rsidRDefault="00BA40BD" w:rsidP="004F40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особенности мотивации и уровня интеллектуального развития учащихся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BD" w:rsidRPr="00E13C18" w:rsidRDefault="00BA4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4989" w:rsidRPr="00E13C18" w:rsidTr="0007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A135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Диагностика проф</w:t>
            </w:r>
            <w:r w:rsidR="00071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ессиональной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направленности </w:t>
            </w:r>
            <w:r w:rsidR="00BA40BD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учащихся 9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или индивидуальная  диагностика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BA4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Февраль- апрель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Помощь обучающимся в выборе дальнейшего образовательного маршрута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989" w:rsidRPr="00E13C18" w:rsidTr="0007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071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BA40BD" w:rsidP="00A13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в период подготовки к сдаче экзаменов (9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71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Групповая и индивидуальная работа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184989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89" w:rsidRPr="00E13C18" w:rsidRDefault="00BA40BD" w:rsidP="00A135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уровень тревожности и стрессоустойчивости учащихся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89" w:rsidRPr="00E13C18" w:rsidRDefault="00184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4744" w:rsidRPr="00E13C18" w:rsidTr="00071E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Default="006C4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6C4744" w:rsidP="00A13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школе</w:t>
            </w:r>
            <w:r w:rsidR="00A0668A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6C4744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6C4744" w:rsidRDefault="006C4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6C4744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4" w:rsidRPr="00E13C18" w:rsidRDefault="00A0668A" w:rsidP="00A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готовность детей к обучению в школе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4" w:rsidRPr="00E13C18" w:rsidRDefault="006C4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025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4D0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Обучающиеся «группы риска»</w:t>
            </w:r>
          </w:p>
        </w:tc>
      </w:tr>
      <w:tr w:rsidR="004D025D" w:rsidRPr="00E13C18" w:rsidTr="00A06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4F40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личностных особенностей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основные черты личности, особенности поведения учащегося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025D" w:rsidRPr="00E13C18" w:rsidTr="00A06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07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внутрисемейных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67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4F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семейного воспитания учащегося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5D" w:rsidRPr="00E13C18" w:rsidRDefault="004D025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764B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2A7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2A764B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Выявление стиля руководства классным коллективом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D82C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="00D82C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A1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стиль руководства классным коллективом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</w:tr>
      <w:tr w:rsidR="002A764B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CB4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</w:t>
            </w:r>
            <w:proofErr w:type="gramStart"/>
            <w:r w:rsidR="00CB412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A764B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ДРО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особенности детско-родительских отношений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2A764B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4F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восприятия родителями особенностей профессиональной готовности учащихся (9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F4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взгляд родителей на особенности профильной готовности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2A764B" w:rsidRPr="00E13C18" w:rsidTr="00A0668A">
        <w:trPr>
          <w:trHeight w:val="1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4B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отношений между родителями и классными руководителями</w:t>
            </w:r>
          </w:p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2A764B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проблематику, имеющуюся во взаимоотношениях между классным руководителем и родителями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4B" w:rsidRPr="00E13C18" w:rsidRDefault="002A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A0668A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ли ваш ребенок к школе?»</w:t>
            </w:r>
          </w:p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готовность родителей и их детей к обучению в школе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68A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A" w:rsidRPr="00E13C18" w:rsidRDefault="00A0668A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8A" w:rsidRPr="00E13C18" w:rsidRDefault="00A066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0A2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Родители </w:t>
            </w:r>
            <w:proofErr w:type="gramStart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«группы риска»</w:t>
            </w:r>
          </w:p>
        </w:tc>
      </w:tr>
      <w:tr w:rsidR="000A26CD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Default="000A26CD" w:rsidP="00A1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стиля </w:t>
            </w:r>
            <w:r w:rsidR="00A135B4"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</w:p>
          <w:p w:rsidR="00CB4125" w:rsidRPr="00E13C18" w:rsidRDefault="00CB4125" w:rsidP="00A13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25" w:rsidRPr="00E13C18" w:rsidRDefault="000A26CD" w:rsidP="00A0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детско-родительских отношений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7353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внутрисемейного климата</w:t>
            </w:r>
          </w:p>
          <w:p w:rsidR="00CB4125" w:rsidRPr="00E13C18" w:rsidRDefault="00CB4125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Выявить благоприятность внутрисемейного климата</w:t>
            </w:r>
          </w:p>
          <w:p w:rsidR="00CB4125" w:rsidRPr="00E13C18" w:rsidRDefault="00CB4125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1CAD" w:rsidRPr="00E13C18" w:rsidTr="00670FEA">
        <w:trPr>
          <w:trHeight w:val="516"/>
        </w:trPr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CAD" w:rsidRPr="00E13C18" w:rsidRDefault="0064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Коррекционно-развивающая деятельность</w:t>
            </w: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Коррекционно-развивающие занятия с </w:t>
            </w:r>
            <w:r w:rsidR="00641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детьми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проявляющими недостаточную готовность к обучению в период адаптации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и групповая работа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 коррекционной работы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навыков произвольного поведения, развитие познавательной и мотивационной сфер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Адаптационные занятия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Групповая работа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641CA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A26CD"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плану работы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A135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эмоционально-волевой и мотивационной сфер, социализация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Сопровождение вновь прибывших учащихся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– психолог, классный руководитель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Помощь в адаптации учащихся в новых условиях обучения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8F6B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Индивидуальное сопровождение учащихся группы риска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Индивидуальное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учебного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 нарушения поведения и проблем в обучении и взаимоотношения.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8F6B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Сопровождение  ОГЭ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Групповая и индивидуальная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641C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наиболее эффективных способов работы с материалом, снижение эмоционального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напряжения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B34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Обучающиеся «группы риска»</w:t>
            </w:r>
          </w:p>
        </w:tc>
      </w:tr>
      <w:tr w:rsidR="00507E06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занятий с элементами тренинга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8F6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осознания своего поведения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26CD" w:rsidRPr="00E13C18" w:rsidTr="00B42B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(по запросу)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 w:rsidP="008F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 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D" w:rsidRPr="00E13C18" w:rsidRDefault="000A26CD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изменения поведения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D" w:rsidRPr="00E13C18" w:rsidRDefault="000A26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E06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Консультативная деятельность</w:t>
            </w:r>
          </w:p>
        </w:tc>
      </w:tr>
      <w:tr w:rsidR="00507E06" w:rsidRPr="00E13C18" w:rsidTr="00B42B36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125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125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125" w:rsidRPr="00E13C18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Консультирование педагогов:</w:t>
            </w:r>
          </w:p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и групповая</w:t>
            </w: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  <w:tab w:val="left" w:pos="43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1.Информирование по результатам диагностики, предоставление рекомендаций.</w:t>
            </w:r>
          </w:p>
          <w:p w:rsidR="00507E06" w:rsidRPr="00E13C18" w:rsidRDefault="00507E06" w:rsidP="00EC0403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E13C1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Составление индивидуального образовательного маршрута (совместно с другими специалистами </w:t>
            </w:r>
            <w:proofErr w:type="spellStart"/>
            <w:r w:rsidRPr="00E13C1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ПМП</w:t>
            </w:r>
            <w:r w:rsidR="00B42B3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</w:t>
            </w:r>
            <w:proofErr w:type="spellEnd"/>
            <w:r w:rsidRPr="00E13C1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).</w:t>
            </w:r>
          </w:p>
          <w:p w:rsidR="00507E06" w:rsidRPr="00E13C18" w:rsidRDefault="00507E06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3. Ведение карты мониторинга достижения личностных и метапредметных результатов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</w:p>
        </w:tc>
      </w:tr>
      <w:tr w:rsidR="00507E06" w:rsidRPr="00E13C18" w:rsidTr="00B42B36">
        <w:trPr>
          <w:trHeight w:val="156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Консультирование родителей: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94B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и групповая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07E06" w:rsidRPr="00E13C18" w:rsidRDefault="00507E06" w:rsidP="00EC040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результатам диагностики и запросам других участников воспитательно-образовательного процесса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7353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</w:t>
            </w:r>
            <w:proofErr w:type="gramStart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родителей</w:t>
            </w:r>
          </w:p>
        </w:tc>
      </w:tr>
      <w:tr w:rsidR="00507E06" w:rsidRPr="00E13C18" w:rsidTr="00B42B36">
        <w:trPr>
          <w:trHeight w:val="18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Консультирование учащихся: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и групповая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94B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Сопровождение учащихся попавших в трудную ситуацию, коррекция поведения, проблемы в общении со сверстниками и </w:t>
            </w:r>
            <w:proofErr w:type="gramStart"/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</w:t>
            </w:r>
            <w:proofErr w:type="gramEnd"/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взрос</w:t>
            </w:r>
            <w:r w:rsidR="00094B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94B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запросу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родителей и по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</w:t>
            </w:r>
            <w:proofErr w:type="spellEnd"/>
            <w:r w:rsidR="00094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</w:t>
            </w:r>
            <w:r w:rsidR="007353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94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="00094B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507E06" w:rsidRPr="00E13C18" w:rsidTr="00670FEA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461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507E06" w:rsidRPr="00E13C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Профилактическая и просветительская деятельность</w:t>
            </w:r>
          </w:p>
        </w:tc>
      </w:tr>
      <w:tr w:rsidR="00507E06" w:rsidRPr="00E13C18" w:rsidTr="00B42B36">
        <w:trPr>
          <w:trHeight w:val="12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CB4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89335E">
            <w:pPr>
              <w:tabs>
                <w:tab w:val="left" w:pos="142"/>
              </w:tabs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Работа с родителями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E13C18"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>родительское собрание, семейная гостиная, круглый стол, вечер вопросов и ответов, тренинг и др.)</w:t>
            </w:r>
            <w:r w:rsidR="0089335E"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1.Проблемы адаптации  пятиклассника</w:t>
            </w:r>
            <w:r w:rsidR="008933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 w:rsidRPr="00E13C18">
              <w:rPr>
                <w:rFonts w:ascii="Times New Roman" w:eastAsia="@Arial Unicode MS" w:hAnsi="Times New Roman" w:cs="Times New Roman"/>
                <w:sz w:val="28"/>
                <w:szCs w:val="28"/>
                <w:lang w:eastAsia="en-US"/>
              </w:rPr>
              <w:t>Повышение психологической культуры и грамотности родителей в сфере воспитания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Индивидуальная, групповая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Педагог-психолог, классный руководитель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BB0E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психолого-педагогической компетентности родителей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E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запросу и по плану</w:t>
            </w:r>
          </w:p>
        </w:tc>
      </w:tr>
      <w:tr w:rsidR="00507E06" w:rsidRPr="00E13C18" w:rsidTr="00B42B36">
        <w:trPr>
          <w:trHeight w:val="1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6" w:rsidRPr="00E13C18" w:rsidRDefault="00507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BB0E1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0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Работа с учащимися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(уроки, классные часы, часы психологии, беседы</w:t>
            </w:r>
            <w:r w:rsidR="00BB0E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н</w:t>
            </w:r>
            <w:r w:rsidR="000E11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еделя психологии</w:t>
            </w:r>
            <w:r w:rsidR="00BB0E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Индивидуальная, групповая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CB41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 аутоагрессивного поведения</w:t>
            </w:r>
            <w:r w:rsidR="00CB4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межличност</w:t>
            </w:r>
            <w:r w:rsidR="00CB4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тношений,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помощь в выборе будущей профессии, снятие эмоц</w:t>
            </w:r>
            <w:r w:rsidR="00CB4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ионального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</w:t>
            </w:r>
            <w:r w:rsidR="00B635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яжения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По запросу.</w:t>
            </w: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E06" w:rsidRPr="00E13C18" w:rsidTr="00670FEA">
        <w:trPr>
          <w:trHeight w:val="176"/>
        </w:trPr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461A8D" w:rsidRDefault="00461A8D" w:rsidP="00461A8D">
            <w:pPr>
              <w:ind w:lef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5.</w:t>
            </w:r>
            <w:r w:rsidRPr="00461A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="00507E06" w:rsidRPr="00461A8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рганизационно-методическая работа </w:t>
            </w:r>
          </w:p>
        </w:tc>
      </w:tr>
      <w:tr w:rsidR="00507E06" w:rsidRPr="00E13C18" w:rsidTr="00B42B36">
        <w:trPr>
          <w:trHeight w:val="1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4025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Утверждение плана работы </w:t>
            </w:r>
            <w:r w:rsidR="004025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025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 совместной деятельности на год;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0E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7E06" w:rsidRPr="00E13C18" w:rsidTr="00B42B36">
        <w:trPr>
          <w:trHeight w:val="10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результатов диагностики, коррекционной и развивающей работы, </w:t>
            </w:r>
            <w:r w:rsidR="00616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</w:t>
            </w:r>
            <w:r w:rsidR="00B0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проведению родительских собраний, семинаров,</w:t>
            </w:r>
          </w:p>
          <w:p w:rsidR="00507E06" w:rsidRPr="00E13C18" w:rsidRDefault="00507E06" w:rsidP="00EC040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- Подбор, обработка, анализ, оформление справок, сводных таблиц, рекомендаций  по диагностическому исследованию;</w:t>
            </w:r>
          </w:p>
          <w:p w:rsidR="00507E06" w:rsidRPr="00E13C18" w:rsidRDefault="00507E06" w:rsidP="00EC040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-  Школьная отчётность;</w:t>
            </w:r>
          </w:p>
          <w:p w:rsidR="00507E06" w:rsidRPr="00E13C18" w:rsidRDefault="00507E06" w:rsidP="00B42B36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-участие на семинарах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160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61A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7D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овышение квалификации на курсах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07D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т.д.</w:t>
            </w:r>
            <w:r w:rsidR="00691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документации;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07E06" w:rsidRPr="00E13C18" w:rsidRDefault="00507E06" w:rsidP="00EC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 – психолог,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профессиональной компетентности педагога-психолога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06" w:rsidRPr="00E13C18" w:rsidRDefault="00507E06" w:rsidP="00EC04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84989" w:rsidRPr="00E13C18" w:rsidRDefault="00184989" w:rsidP="00EC04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36" w:rsidRDefault="00B42B36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EC0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психодиагностических методик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969"/>
        <w:gridCol w:w="6520"/>
      </w:tblGrid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психодиагностических</w:t>
            </w:r>
            <w:proofErr w:type="gramEnd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методики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литературный источник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Анкета определения школьной Мотивации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Лусканова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А.Ф. Ануфриев, С.Н. Костромина «Как преодолеть трудности в обучении детей»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Филлипс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Н.Ф. Шляхта «Психодиагностические методы изучения личности»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Оценка устойчивости внимания. Корректурная проба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Бурдон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Н.Ф. Шляхта «Психодиагностические методы изучения личности»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подротсковый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Ратанова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Н.Ф. Шляхта «Психодиагностические методы изучения личности»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ГИТ (групповой интеллектуальный тест)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gramStart"/>
            <w:r w:rsidR="006C4744" w:rsidRPr="006C47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. Акимова, Е.М. Борисова, В.Т. Козлова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«Чертова дюжина» (тест акцентуации характера)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«Несуществующее животное»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экспрес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характерологических особенностей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Кэттел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Личко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«Профиль»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Голомшток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в модификации Р.В.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выбора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склонностей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Йоваши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в модификации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EC04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выбора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типа мышления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Резапкина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выбора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Анкета оценки профессиональной направленности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Голланд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Бендюков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, И.Л. Соломин «Диалоги о выборе профессии»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тест «интересы и склонности»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Н.Ф.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«Профильные классные часы»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общей самооценки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Казанцева Г.Н.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Рисунок Моя семья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средней школы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Методика самооценки психических состояний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Шкала тревожности и депрессии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Зигмонд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Шкала депрессии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Зунге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Балашева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6C4744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Тест НСВ-10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Социометрия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Морено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психолога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proofErr w:type="spellEnd"/>
            <w:proofErr w:type="gramStart"/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ыгорания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В.В. Бойко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«Я в школе»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3A51D7" w:rsidRPr="00E13C18" w:rsidTr="006C4744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6C4744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 школьника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Лонг Б.,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Зиллер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Хендерсон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Р.,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«Общая психодиагностика» под редакцией А.А. </w:t>
            </w:r>
            <w:proofErr w:type="spellStart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Бодалева</w:t>
            </w:r>
            <w:proofErr w:type="spellEnd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Столина</w:t>
            </w:r>
            <w:proofErr w:type="spellEnd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A51D7" w:rsidRPr="00E13C18" w:rsidTr="006C4744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6C47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Амхауэра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(экспресс-тест) 6-7,8-9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E13C1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Амтхауэр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Интернет, архив</w:t>
            </w:r>
          </w:p>
        </w:tc>
      </w:tr>
    </w:tbl>
    <w:p w:rsidR="003A51D7" w:rsidRPr="00E13C18" w:rsidRDefault="003A51D7" w:rsidP="003A51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51D7" w:rsidRPr="00E13C18" w:rsidRDefault="003A51D7" w:rsidP="003A51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18">
        <w:rPr>
          <w:rFonts w:ascii="Times New Roman" w:hAnsi="Times New Roman" w:cs="Times New Roman"/>
          <w:b/>
          <w:sz w:val="28"/>
          <w:szCs w:val="28"/>
        </w:rPr>
        <w:t>Список используемых коррекционно-развивающих и профилактических программ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293"/>
        <w:gridCol w:w="1843"/>
        <w:gridCol w:w="1275"/>
        <w:gridCol w:w="4111"/>
        <w:gridCol w:w="1418"/>
        <w:gridCol w:w="3118"/>
      </w:tblGrid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и когда </w:t>
            </w:r>
            <w:proofErr w:type="gramStart"/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адаптационных встреч для пятиклассников «Новичок в средней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Ю. Владимирова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1.09.2013г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 классы -139 учащихся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«Психологическая подготовка к ЕГЭ»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Михеева М.В.,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1.09.2013г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11 классы – 50 учащихся 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по внеаудиторной деятельности «Психология для старшеклассников»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Чистякова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29.08.15г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1ч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11а-31 учащихся</w:t>
            </w:r>
          </w:p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11г-26 учащихся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«Тропинка к своему Я» для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1.09.16г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1ч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3 класс-20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4 класс -15 учащихся 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программа </w:t>
            </w:r>
          </w:p>
          <w:p w:rsidR="003A51D7" w:rsidRPr="00E13C18" w:rsidRDefault="003A51D7" w:rsidP="009901E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«Я - будущий первоклассник»</w:t>
            </w: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программы: развитие </w:t>
            </w:r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конструктивного взаимодействия в системе «УЧИТЕЛЬ – УЧЕНИК», развитие рефлексивной позиции, внимательного отношения детей друг к другу.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1.09.2015г директором МОБУ СОШ №17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Афонской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Группа подготовки к школе 4 группы 1 раз в неделю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жестокого обращения с детьми «Жизнь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>Молодшева</w:t>
            </w:r>
            <w:proofErr w:type="spellEnd"/>
            <w:r w:rsidRPr="00E13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29.08.15г директором МОБУ СОШ №17 Афонской Л.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 «Рука в руке»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Подоксенова</w:t>
            </w:r>
            <w:proofErr w:type="spell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1.09.14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МОБУ СОШ №17 Афонской Л.П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Программа по психолого-педагогическому сопровождению вновь прибывших учащихся (в том числе из ближнего зарубежья)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Стандарты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1.09.14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МОБУ СОШ №17 Афонской Л.П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1-11 класс 48 учащихся</w:t>
            </w: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психологического сопровождения 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На стадии </w:t>
            </w:r>
            <w:proofErr w:type="spell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аппробации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D7" w:rsidRPr="00E13C18" w:rsidTr="006C47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13C1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Программа профилактики </w:t>
            </w:r>
            <w:proofErr w:type="spellStart"/>
            <w:r w:rsidRPr="00E13C1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13C1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поведения детей и подростков «Вместе мы сильнее»</w:t>
            </w:r>
          </w:p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1.09.14</w:t>
            </w:r>
            <w:proofErr w:type="gramStart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директором МОБУ СОШ №17 Афонской Л.П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D7" w:rsidRPr="00E13C18" w:rsidRDefault="003A51D7" w:rsidP="00990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18">
              <w:rPr>
                <w:rFonts w:ascii="Times New Roman" w:hAnsi="Times New Roman" w:cs="Times New Roman"/>
                <w:sz w:val="28"/>
                <w:szCs w:val="28"/>
              </w:rPr>
              <w:t>С 5-11 класс</w:t>
            </w:r>
          </w:p>
        </w:tc>
      </w:tr>
    </w:tbl>
    <w:p w:rsidR="003A51D7" w:rsidRPr="00E13C18" w:rsidRDefault="003A51D7" w:rsidP="003A5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3A5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3A5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D7" w:rsidRPr="00E13C18" w:rsidRDefault="003A51D7" w:rsidP="003A51D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A51D7" w:rsidRPr="00E13C18" w:rsidRDefault="003A51D7" w:rsidP="003A51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7E06" w:rsidRPr="00E13C18" w:rsidRDefault="00507E06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4989" w:rsidRPr="00E13C18" w:rsidRDefault="00184989" w:rsidP="00184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84989" w:rsidRPr="00E13C18" w:rsidSect="003070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160"/>
    <w:multiLevelType w:val="hybridMultilevel"/>
    <w:tmpl w:val="DA2C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31202"/>
    <w:multiLevelType w:val="hybridMultilevel"/>
    <w:tmpl w:val="7CE2878A"/>
    <w:lvl w:ilvl="0" w:tplc="F2786C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F19B5"/>
    <w:multiLevelType w:val="hybridMultilevel"/>
    <w:tmpl w:val="D9E4A1B8"/>
    <w:lvl w:ilvl="0" w:tplc="0804F1F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6372"/>
    <w:multiLevelType w:val="hybridMultilevel"/>
    <w:tmpl w:val="4ED23044"/>
    <w:lvl w:ilvl="0" w:tplc="20CCA2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C3BAE"/>
    <w:multiLevelType w:val="hybridMultilevel"/>
    <w:tmpl w:val="4C06F0B6"/>
    <w:lvl w:ilvl="0" w:tplc="37FE8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F12F1"/>
    <w:multiLevelType w:val="hybridMultilevel"/>
    <w:tmpl w:val="4E5A6246"/>
    <w:lvl w:ilvl="0" w:tplc="8FD0BA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847A9CC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D7639"/>
    <w:multiLevelType w:val="hybridMultilevel"/>
    <w:tmpl w:val="638EB01A"/>
    <w:lvl w:ilvl="0" w:tplc="6E60C44E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989"/>
    <w:rsid w:val="00071E55"/>
    <w:rsid w:val="00093F3D"/>
    <w:rsid w:val="00094BD5"/>
    <w:rsid w:val="000A26CD"/>
    <w:rsid w:val="000C720B"/>
    <w:rsid w:val="000E11F5"/>
    <w:rsid w:val="001517C7"/>
    <w:rsid w:val="001728C2"/>
    <w:rsid w:val="00184989"/>
    <w:rsid w:val="001C6A57"/>
    <w:rsid w:val="002A764B"/>
    <w:rsid w:val="003070E9"/>
    <w:rsid w:val="003A51D7"/>
    <w:rsid w:val="003D0E89"/>
    <w:rsid w:val="003D518B"/>
    <w:rsid w:val="004025B9"/>
    <w:rsid w:val="00415EB5"/>
    <w:rsid w:val="00461A8D"/>
    <w:rsid w:val="004670D9"/>
    <w:rsid w:val="00491D05"/>
    <w:rsid w:val="004945E6"/>
    <w:rsid w:val="004D025D"/>
    <w:rsid w:val="004F402D"/>
    <w:rsid w:val="00507E06"/>
    <w:rsid w:val="00592BA3"/>
    <w:rsid w:val="005E033F"/>
    <w:rsid w:val="00616025"/>
    <w:rsid w:val="00641CAD"/>
    <w:rsid w:val="00655F79"/>
    <w:rsid w:val="00670FEA"/>
    <w:rsid w:val="006913A7"/>
    <w:rsid w:val="006A439E"/>
    <w:rsid w:val="006C4744"/>
    <w:rsid w:val="0073539D"/>
    <w:rsid w:val="0089335E"/>
    <w:rsid w:val="008F6BE1"/>
    <w:rsid w:val="00957818"/>
    <w:rsid w:val="009901E2"/>
    <w:rsid w:val="00A0668A"/>
    <w:rsid w:val="00A135B4"/>
    <w:rsid w:val="00A95991"/>
    <w:rsid w:val="00AB183D"/>
    <w:rsid w:val="00AC3220"/>
    <w:rsid w:val="00B07D50"/>
    <w:rsid w:val="00B3402F"/>
    <w:rsid w:val="00B42B36"/>
    <w:rsid w:val="00B61B1C"/>
    <w:rsid w:val="00B6350C"/>
    <w:rsid w:val="00BA40BD"/>
    <w:rsid w:val="00BB0E13"/>
    <w:rsid w:val="00CB4125"/>
    <w:rsid w:val="00D71F27"/>
    <w:rsid w:val="00D82CFE"/>
    <w:rsid w:val="00DE3034"/>
    <w:rsid w:val="00E13C18"/>
    <w:rsid w:val="00E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849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98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9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basedOn w:val="a0"/>
    <w:link w:val="a4"/>
    <w:uiPriority w:val="1"/>
    <w:rsid w:val="003A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40</cp:revision>
  <cp:lastPrinted>2019-12-03T15:48:00Z</cp:lastPrinted>
  <dcterms:created xsi:type="dcterms:W3CDTF">2016-09-08T23:18:00Z</dcterms:created>
  <dcterms:modified xsi:type="dcterms:W3CDTF">2019-12-03T15:48:00Z</dcterms:modified>
</cp:coreProperties>
</file>